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b/>
          <w:bCs/>
          <w:sz w:val="48"/>
          <w:szCs w:val="48"/>
          <w:lang w:val="en" w:eastAsia="nl-NL"/>
        </w:rPr>
      </w:pPr>
      <w:r>
        <w:rPr>
          <w:rFonts w:ascii="Times New Roman" w:hAnsi="Times New Roman"/>
          <w:b/>
          <w:bCs/>
          <w:sz w:val="48"/>
          <w:szCs w:val="48"/>
          <w:lang w:val="en" w:eastAsia="nl-NL"/>
        </w:rPr>
        <w:t xml:space="preserve">AED 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en" w:eastAsia="nl-NL"/>
        </w:rPr>
        <w:t>Reanimatie</w:t>
      </w:r>
      <w:proofErr w:type="spellEnd"/>
      <w:r>
        <w:rPr>
          <w:rFonts w:ascii="Times New Roman" w:hAnsi="Times New Roman"/>
          <w:b/>
          <w:bCs/>
          <w:sz w:val="48"/>
          <w:szCs w:val="48"/>
          <w:lang w:val="en" w:eastAsia="nl-NL"/>
        </w:rPr>
        <w:t xml:space="preserve"> cursus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0"/>
      </w:tblGrid>
      <w:tr w:rsidR="00C6057D" w:rsidTr="00C6057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C6057D" w:rsidRDefault="00C6057D">
            <w:pPr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762000" cy="171450"/>
                  <wp:effectExtent l="0" t="0" r="0" b="0"/>
                  <wp:docPr id="5" name="Afbeelding 5" descr="aanmeld-kno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anmeld-kn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r>
        <w:rPr>
          <w:rFonts w:ascii="Times New Roman" w:hAnsi="Times New Roman"/>
          <w:sz w:val="24"/>
          <w:szCs w:val="24"/>
          <w:lang w:val="en" w:eastAsia="nl-NL"/>
        </w:rPr>
        <w:t> 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Deze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training is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geaccrediteerd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bij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de ABAN met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drie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punten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Doelgroep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Medisch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specialisten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, arts-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assistenten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verpleegkundigen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Inhoud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Herhaling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reanimatie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met AED,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levensreddende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handelingen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zuurstoftherapie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r>
        <w:rPr>
          <w:rFonts w:ascii="Times New Roman" w:hAnsi="Times New Roman"/>
          <w:sz w:val="24"/>
          <w:szCs w:val="24"/>
          <w:lang w:val="en" w:eastAsia="nl-NL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deze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cursus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worden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volgende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onderwerpen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getraind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:</w:t>
      </w:r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het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veilig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benaderen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van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een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slachtoffer</w:t>
      </w:r>
      <w:proofErr w:type="spellEnd"/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beoordelen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van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ademhaling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circulatie</w:t>
      </w:r>
      <w:proofErr w:type="spellEnd"/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stabiele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zijligging</w:t>
      </w:r>
      <w:proofErr w:type="spellEnd"/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basic life support: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hartmassage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beademing</w:t>
      </w:r>
      <w:proofErr w:type="spellEnd"/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veilig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omgaan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met de AED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Duur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br/>
      </w:r>
      <w:r>
        <w:rPr>
          <w:rFonts w:ascii="Times New Roman" w:hAnsi="Times New Roman"/>
          <w:sz w:val="24"/>
          <w:szCs w:val="24"/>
          <w:lang w:val="en" w:eastAsia="nl-NL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dagdeel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van 3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uur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Cursusleiders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instructeurs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br/>
        <w:t xml:space="preserve">Extern,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instructeurs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BHV Zuid Holland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" w:eastAsia="nl-NL"/>
        </w:rPr>
        <w:t xml:space="preserve">Data AED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en" w:eastAsia="nl-NL"/>
        </w:rPr>
        <w:t>Reanimatiecursus</w:t>
      </w:r>
      <w:proofErr w:type="spellEnd"/>
    </w:p>
    <w:tbl>
      <w:tblPr>
        <w:tblW w:w="6735" w:type="dxa"/>
        <w:tblCellSpacing w:w="0" w:type="dxa"/>
        <w:shd w:val="clear" w:color="auto" w:fill="FFCC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60"/>
        <w:gridCol w:w="1518"/>
        <w:gridCol w:w="180"/>
        <w:gridCol w:w="1039"/>
        <w:gridCol w:w="60"/>
        <w:gridCol w:w="2420"/>
      </w:tblGrid>
      <w:tr w:rsidR="00C6057D" w:rsidTr="00C6057D">
        <w:trPr>
          <w:tblCellSpacing w:w="0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Regio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   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 xml:space="preserve">Tijd 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Locatie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Noord-Holland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10 november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13.00 - 16.00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Oude Parklaan 123,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1901 ZZ Castricum.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Rijnmond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24 november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13.00 - 16.00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C605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6057D" w:rsidRDefault="00C6057D">
                  <w:pPr>
                    <w:rPr>
                      <w:rFonts w:ascii="Times New Roman" w:hAnsi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nl-NL"/>
                    </w:rPr>
                    <w:t>Prins Constantijnweg 48 - 54,</w:t>
                  </w:r>
                </w:p>
              </w:tc>
            </w:tr>
          </w:tbl>
          <w:p w:rsidR="00C6057D" w:rsidRDefault="00C6057D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3066 TA Rotterdam.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Haaglanden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10 november (vol)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09.00 - 12.00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2552 DS Den Haag.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15 december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13.00 - 16.00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CC66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Brem,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Vijgestraat</w:t>
            </w:r>
            <w:proofErr w:type="spellEnd"/>
          </w:p>
        </w:tc>
      </w:tr>
    </w:tbl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Deelnemers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:</w:t>
      </w:r>
      <w:r>
        <w:rPr>
          <w:rFonts w:ascii="Times New Roman" w:hAnsi="Times New Roman"/>
          <w:sz w:val="24"/>
          <w:szCs w:val="24"/>
          <w:lang w:val="en"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minimaal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7,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maximaal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10.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Bewijs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 xml:space="preserve"> van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deelname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:</w:t>
      </w:r>
      <w:r>
        <w:rPr>
          <w:rFonts w:ascii="Times New Roman" w:hAnsi="Times New Roman"/>
          <w:sz w:val="24"/>
          <w:szCs w:val="24"/>
          <w:lang w:val="en" w:eastAsia="nl-NL"/>
        </w:rPr>
        <w:br/>
        <w:t xml:space="preserve">100%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aanwezigheid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geeft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recht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op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een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certificaat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van de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Nederlandse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Hartstichting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lastRenderedPageBreak/>
        <w:t>Kosten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Deze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training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valt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onder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de DVO (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dienstverleningsovereenkomst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Daarom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bedragen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kosten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€111,- per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persoon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16"/>
      </w:tblGrid>
      <w:tr w:rsidR="00C6057D" w:rsidTr="00C6057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Het Landhuis, DD1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057D" w:rsidRDefault="00C605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  <w:p w:rsidR="00C6057D" w:rsidRDefault="00C605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552575" cy="838200"/>
                  <wp:effectExtent l="0" t="0" r="9525" b="0"/>
                  <wp:docPr id="4" name="Afbeelding 4" descr="http://www.parnassia-academie.nl/files/231957/Bedrijfsscholing-Haaglanden-Rijnmond-No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http://www.parnassia-academie.nl/files/231957/Bedrijfsscholing-Haaglanden-Rijnmond-No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057D" w:rsidRDefault="00C6057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nl-NL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eastAsia="nl-NL"/>
              </w:rPr>
              <w:t>Parnassia Academie</w:t>
            </w:r>
          </w:p>
        </w:tc>
        <w:bookmarkStart w:id="0" w:name="_GoBack"/>
        <w:bookmarkEnd w:id="0"/>
      </w:tr>
      <w:tr w:rsidR="00C6057D" w:rsidTr="00C6057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57D" w:rsidRDefault="00C6057D">
            <w:pPr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762000" cy="171450"/>
                  <wp:effectExtent l="0" t="0" r="0" b="0"/>
                  <wp:docPr id="3" name="Afbeelding 3" descr="Neem contact met ons op">
                    <a:hlinkClick xmlns:a="http://schemas.openxmlformats.org/drawingml/2006/main" r:id="rId11" tooltip="&quot;Neem contact met ons op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Neem contact met ons 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57D" w:rsidRDefault="00C6057D">
            <w:pPr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762000" cy="171450"/>
                  <wp:effectExtent l="0" t="0" r="0" b="0"/>
                  <wp:docPr id="2" name="Afbeelding 2" descr="Annuleringsvoorwaarden Bedrijfsscholing Parnassia Bavo Academie">
                    <a:hlinkClick xmlns:a="http://schemas.openxmlformats.org/drawingml/2006/main" r:id="rId14" tooltip="&quot;Annuleringsvoorwaarden Bedrijfsscholing Parnassia Bavo Academi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Annuleringsvoorwaarden Bedrijfsscholing Parnassia Bavo Acade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57D" w:rsidRDefault="00C6057D">
            <w:pPr>
              <w:jc w:val="center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>
                  <wp:extent cx="762000" cy="171450"/>
                  <wp:effectExtent l="0" t="0" r="0" b="0"/>
                  <wp:docPr id="1" name="Afbeelding 1" descr="Meld je aan voor een training">
                    <a:hlinkClick xmlns:a="http://schemas.openxmlformats.org/drawingml/2006/main" r:id="rId17" tooltip="&quot;Meld je aan voor een trainin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Meld je aan voor een tra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  <w:tr w:rsidR="00C6057D" w:rsidTr="00C6057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57D" w:rsidRDefault="00C6057D">
            <w:p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C92B4A" w:rsidRDefault="00C92B4A"/>
    <w:sectPr w:rsidR="00C92B4A" w:rsidSect="00901A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57D"/>
    <w:multiLevelType w:val="multilevel"/>
    <w:tmpl w:val="276C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D"/>
    <w:rsid w:val="001F01B4"/>
    <w:rsid w:val="005337D0"/>
    <w:rsid w:val="00777F1F"/>
    <w:rsid w:val="00901A54"/>
    <w:rsid w:val="00AB6F02"/>
    <w:rsid w:val="00C6057D"/>
    <w:rsid w:val="00C92B4A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057D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605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057D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605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10A7D.40CF9230" TargetMode="External"/><Relationship Id="rId13" Type="http://schemas.openxmlformats.org/officeDocument/2006/relationships/image" Target="cid:image003.gif@01D10A7D.40CF923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17" Type="http://schemas.openxmlformats.org/officeDocument/2006/relationships/hyperlink" Target="http://www.parnassia-academie.nl/bedrijfsscholing/aanmelden-training" TargetMode="External"/><Relationship Id="rId2" Type="http://schemas.openxmlformats.org/officeDocument/2006/relationships/styles" Target="styles.xml"/><Relationship Id="rId16" Type="http://schemas.openxmlformats.org/officeDocument/2006/relationships/image" Target="cid:image004.gif@01D10A7D.40CF92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rnassia-academie.nl/bedrijfsscholing/aanmelding-training?prefill_Training=aed,reanimatie" TargetMode="External"/><Relationship Id="rId11" Type="http://schemas.openxmlformats.org/officeDocument/2006/relationships/hyperlink" Target="http://www.parnassia-academie.nl/bedrijfsscholing/contac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cid:image002.jpg@01D10A7D.40CF923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rnassia-academie.nl/bedrijfsscholing/bedrijfsscholing-annuler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E387F576</Template>
  <TotalTime>1</TotalTime>
  <Pages>2</Pages>
  <Words>162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91000732</dc:creator>
  <cp:lastModifiedBy>91000732</cp:lastModifiedBy>
  <cp:revision>1</cp:revision>
  <dcterms:created xsi:type="dcterms:W3CDTF">2015-10-19T12:57:00Z</dcterms:created>
  <dcterms:modified xsi:type="dcterms:W3CDTF">2015-10-19T12:58:00Z</dcterms:modified>
</cp:coreProperties>
</file>